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2e47dc099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b473bc037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Bognor Regis,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fcc7707d64ff5" /><Relationship Type="http://schemas.openxmlformats.org/officeDocument/2006/relationships/numbering" Target="/word/numbering.xml" Id="Rbce9ad6bde8d4c97" /><Relationship Type="http://schemas.openxmlformats.org/officeDocument/2006/relationships/settings" Target="/word/settings.xml" Id="R69db1f24807f47bf" /><Relationship Type="http://schemas.openxmlformats.org/officeDocument/2006/relationships/image" Target="/word/media/694d9ff0-401f-46b0-8826-e7e093c0710a.png" Id="Rb8cb473bc0374c8a" /></Relationships>
</file>