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1bb51f51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d22a84e0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Bolney,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54d3b69f14d17" /><Relationship Type="http://schemas.openxmlformats.org/officeDocument/2006/relationships/numbering" Target="/word/numbering.xml" Id="R741c6d9cc1ff4dbf" /><Relationship Type="http://schemas.openxmlformats.org/officeDocument/2006/relationships/settings" Target="/word/settings.xml" Id="R3d766b600a8e47bb" /><Relationship Type="http://schemas.openxmlformats.org/officeDocument/2006/relationships/image" Target="/word/media/70968c5d-13b3-4378-ac17-5e478cfc745d.png" Id="R417d22a84e0d406f" /></Relationships>
</file>