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70aa86d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38989bda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 Bridge,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839d5f8694ca6" /><Relationship Type="http://schemas.openxmlformats.org/officeDocument/2006/relationships/numbering" Target="/word/numbering.xml" Id="R123ef71144574b92" /><Relationship Type="http://schemas.openxmlformats.org/officeDocument/2006/relationships/settings" Target="/word/settings.xml" Id="R3dbd1e23facc4945" /><Relationship Type="http://schemas.openxmlformats.org/officeDocument/2006/relationships/image" Target="/word/media/65ded6b3-d5c3-4db4-a81b-cb53081e6f5a.png" Id="Rd3838989bdae4afd" /></Relationships>
</file>