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2dae097f8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99de103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Boughton Malherbe,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beb944644d1d" /><Relationship Type="http://schemas.openxmlformats.org/officeDocument/2006/relationships/numbering" Target="/word/numbering.xml" Id="Ra4b4f07307a847b3" /><Relationship Type="http://schemas.openxmlformats.org/officeDocument/2006/relationships/settings" Target="/word/settings.xml" Id="Ra667c233a7e24a3b" /><Relationship Type="http://schemas.openxmlformats.org/officeDocument/2006/relationships/image" Target="/word/media/6b04debb-e2d4-4480-aa77-2754addca681.png" Id="R6ad899de10364521" /></Relationships>
</file>