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ddbb876fb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39c43b371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90665ce7b4159" /><Relationship Type="http://schemas.openxmlformats.org/officeDocument/2006/relationships/numbering" Target="/word/numbering.xml" Id="R7e0444ac5fae42bc" /><Relationship Type="http://schemas.openxmlformats.org/officeDocument/2006/relationships/settings" Target="/word/settings.xml" Id="R5d00f6c26d2a417e" /><Relationship Type="http://schemas.openxmlformats.org/officeDocument/2006/relationships/image" Target="/word/media/24d77b80-4552-4758-bc26-4026f24a7487.png" Id="R9cb39c43b3714858" /></Relationships>
</file>