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1c08af0b8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a39d12b1f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bd6d6ea3405c" /><Relationship Type="http://schemas.openxmlformats.org/officeDocument/2006/relationships/numbering" Target="/word/numbering.xml" Id="R3f118b4d02de4051" /><Relationship Type="http://schemas.openxmlformats.org/officeDocument/2006/relationships/settings" Target="/word/settings.xml" Id="R7cf5fed5c3b34d7a" /><Relationship Type="http://schemas.openxmlformats.org/officeDocument/2006/relationships/image" Target="/word/media/8483ca9f-7132-416c-8399-c788d8e66bc1.png" Id="R650a39d12b1f4976" /></Relationships>
</file>