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a02e382b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ab483578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Braithwell,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ee49f7904fb8" /><Relationship Type="http://schemas.openxmlformats.org/officeDocument/2006/relationships/numbering" Target="/word/numbering.xml" Id="Red04065442e34438" /><Relationship Type="http://schemas.openxmlformats.org/officeDocument/2006/relationships/settings" Target="/word/settings.xml" Id="R98b913b73b184914" /><Relationship Type="http://schemas.openxmlformats.org/officeDocument/2006/relationships/image" Target="/word/media/f07ad7e4-8f62-45d6-bf1d-9588688edfa5.png" Id="R949ab48357814e62" /></Relationships>
</file>