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b92c528c8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fe0831b66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Brenchley,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c1feb88c1428f" /><Relationship Type="http://schemas.openxmlformats.org/officeDocument/2006/relationships/numbering" Target="/word/numbering.xml" Id="R0c34f81594244185" /><Relationship Type="http://schemas.openxmlformats.org/officeDocument/2006/relationships/settings" Target="/word/settings.xml" Id="Rb003d0b129b240de" /><Relationship Type="http://schemas.openxmlformats.org/officeDocument/2006/relationships/image" Target="/word/media/813e0a16-d425-45d1-88cd-cd2ce2736014.png" Id="Rc4dfe0831b6649bd" /></Relationships>
</file>