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1543bcce6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2e4476dae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Bridgend,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395db33084d1f" /><Relationship Type="http://schemas.openxmlformats.org/officeDocument/2006/relationships/numbering" Target="/word/numbering.xml" Id="R0a3be363f1b64ad2" /><Relationship Type="http://schemas.openxmlformats.org/officeDocument/2006/relationships/settings" Target="/word/settings.xml" Id="R37f9fc71e2cb4798" /><Relationship Type="http://schemas.openxmlformats.org/officeDocument/2006/relationships/image" Target="/word/media/d46b6ce3-9beb-49e6-862e-6bf0a11a01b3.png" Id="R6a42e4476dae4810" /></Relationships>
</file>