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7cf72aedc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5665c50bb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Brinscall,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af165ecad4952" /><Relationship Type="http://schemas.openxmlformats.org/officeDocument/2006/relationships/numbering" Target="/word/numbering.xml" Id="R483076c752e14619" /><Relationship Type="http://schemas.openxmlformats.org/officeDocument/2006/relationships/settings" Target="/word/settings.xml" Id="R2ec88b9939bc48ac" /><Relationship Type="http://schemas.openxmlformats.org/officeDocument/2006/relationships/image" Target="/word/media/acaf07c4-7c00-4549-b790-733e837fa73f.png" Id="R1ef5665c50bb44a0" /></Relationships>
</file>