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ae1e471b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2b8371c4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Channel,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6332218a74423" /><Relationship Type="http://schemas.openxmlformats.org/officeDocument/2006/relationships/numbering" Target="/word/numbering.xml" Id="Rc34abd4448dc4c4e" /><Relationship Type="http://schemas.openxmlformats.org/officeDocument/2006/relationships/settings" Target="/word/settings.xml" Id="R2770992131fe4482" /><Relationship Type="http://schemas.openxmlformats.org/officeDocument/2006/relationships/image" Target="/word/media/f64f7bd0-491e-4681-8a47-258bf9d0c416.png" Id="R75892b8371c4417c" /></Relationships>
</file>