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4079d6195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46ddc6c0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Bromlow,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d512f5af540c7" /><Relationship Type="http://schemas.openxmlformats.org/officeDocument/2006/relationships/numbering" Target="/word/numbering.xml" Id="R8fe26188a19940ba" /><Relationship Type="http://schemas.openxmlformats.org/officeDocument/2006/relationships/settings" Target="/word/settings.xml" Id="R28cddcadfe604f91" /><Relationship Type="http://schemas.openxmlformats.org/officeDocument/2006/relationships/image" Target="/word/media/5485f483-d6be-4054-a82c-8a807df0c702.png" Id="Rf5846ddc6c0246be" /></Relationships>
</file>