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8a4a53fb9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e14ce9ce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Burghwallis,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18d06cd104d92" /><Relationship Type="http://schemas.openxmlformats.org/officeDocument/2006/relationships/numbering" Target="/word/numbering.xml" Id="R41769da3a6154842" /><Relationship Type="http://schemas.openxmlformats.org/officeDocument/2006/relationships/settings" Target="/word/settings.xml" Id="R12d0b4f75b0542e3" /><Relationship Type="http://schemas.openxmlformats.org/officeDocument/2006/relationships/image" Target="/word/media/ea17a7c5-64c2-4848-b78a-147dca726356.png" Id="R8bae14ce9ce84423" /></Relationships>
</file>