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9cc8082ff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5eb21bfb5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c0ac48de0422a" /><Relationship Type="http://schemas.openxmlformats.org/officeDocument/2006/relationships/numbering" Target="/word/numbering.xml" Id="R6797651e9ee34d77" /><Relationship Type="http://schemas.openxmlformats.org/officeDocument/2006/relationships/settings" Target="/word/settings.xml" Id="R4bcb865e17dc426e" /><Relationship Type="http://schemas.openxmlformats.org/officeDocument/2006/relationships/image" Target="/word/media/c2f06780-cdbd-46c2-8275-7262cfc6c2aa.png" Id="R4315eb21bfb549cc" /></Relationships>
</file>