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862cdc964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1c260ee28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Burythorpe,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829993a254c9e" /><Relationship Type="http://schemas.openxmlformats.org/officeDocument/2006/relationships/numbering" Target="/word/numbering.xml" Id="Re3235fd4db95419d" /><Relationship Type="http://schemas.openxmlformats.org/officeDocument/2006/relationships/settings" Target="/word/settings.xml" Id="Rbf0a67df0c144cc5" /><Relationship Type="http://schemas.openxmlformats.org/officeDocument/2006/relationships/image" Target="/word/media/7f5bfaeb-b08f-4b78-aa39-f23c1a82b39e.png" Id="Rcf71c260ee284825" /></Relationships>
</file>