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c25c7703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acb175ed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Caergwrle,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32b8be714c1d" /><Relationship Type="http://schemas.openxmlformats.org/officeDocument/2006/relationships/numbering" Target="/word/numbering.xml" Id="R39faac7526404c59" /><Relationship Type="http://schemas.openxmlformats.org/officeDocument/2006/relationships/settings" Target="/word/settings.xml" Id="R78d6e6a5f55a4bfc" /><Relationship Type="http://schemas.openxmlformats.org/officeDocument/2006/relationships/image" Target="/word/media/ad0abde7-1170-428c-9432-91a24d37bb27.png" Id="Ra02acb175ed74298" /></Relationships>
</file>