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a3169d433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0b33329d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Cairnburgbeg,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1ee84cc74a28" /><Relationship Type="http://schemas.openxmlformats.org/officeDocument/2006/relationships/numbering" Target="/word/numbering.xml" Id="R39a8b9627f3745be" /><Relationship Type="http://schemas.openxmlformats.org/officeDocument/2006/relationships/settings" Target="/word/settings.xml" Id="R5252faebf1f84246" /><Relationship Type="http://schemas.openxmlformats.org/officeDocument/2006/relationships/image" Target="/word/media/fd14e414-64d7-4813-9429-69656be0e92f.png" Id="Rab80b33329dd43e1" /></Relationships>
</file>