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d82a300fc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8904a86bf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Cairndow,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1222bfcf74872" /><Relationship Type="http://schemas.openxmlformats.org/officeDocument/2006/relationships/numbering" Target="/word/numbering.xml" Id="R8eb1324179d94f25" /><Relationship Type="http://schemas.openxmlformats.org/officeDocument/2006/relationships/settings" Target="/word/settings.xml" Id="R0338a3faf08d4651" /><Relationship Type="http://schemas.openxmlformats.org/officeDocument/2006/relationships/image" Target="/word/media/d2bf4c74-d9b3-4a6c-b258-ba6bcd87e189.png" Id="Rc698904a86bf45ff" /></Relationships>
</file>