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db84d2dfd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f8630860d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Cairneyhill,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769f433f647a2" /><Relationship Type="http://schemas.openxmlformats.org/officeDocument/2006/relationships/numbering" Target="/word/numbering.xml" Id="R86f7ac4b6b8b410f" /><Relationship Type="http://schemas.openxmlformats.org/officeDocument/2006/relationships/settings" Target="/word/settings.xml" Id="Recc4004efe3847f9" /><Relationship Type="http://schemas.openxmlformats.org/officeDocument/2006/relationships/image" Target="/word/media/6345b0da-41fd-4815-b7cf-fe5af7448dd3.png" Id="R714f8630860d4874" /></Relationships>
</file>