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ba50d84ae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55a7acdb1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Calke,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3874a5a8546c8" /><Relationship Type="http://schemas.openxmlformats.org/officeDocument/2006/relationships/numbering" Target="/word/numbering.xml" Id="R4a9941b7170447bf" /><Relationship Type="http://schemas.openxmlformats.org/officeDocument/2006/relationships/settings" Target="/word/settings.xml" Id="R6b4e33f703a94efc" /><Relationship Type="http://schemas.openxmlformats.org/officeDocument/2006/relationships/image" Target="/word/media/085603b3-2e8c-47b9-b9ed-a83a95f638bc.png" Id="R43f55a7acdb14633" /></Relationships>
</file>