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5bdf76456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1f3eb5aa8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Callan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2d7dcdfda404e" /><Relationship Type="http://schemas.openxmlformats.org/officeDocument/2006/relationships/numbering" Target="/word/numbering.xml" Id="R27f15b68b26d425f" /><Relationship Type="http://schemas.openxmlformats.org/officeDocument/2006/relationships/settings" Target="/word/settings.xml" Id="Re56cb5ecddb24dc0" /><Relationship Type="http://schemas.openxmlformats.org/officeDocument/2006/relationships/image" Target="/word/media/e0df3cc4-e804-4f9c-9d3e-3824479f60f7.png" Id="R4f71f3eb5aa847f0" /></Relationships>
</file>