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6c9f6f4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5b5d4f3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Canvey-on-Sea,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d94a505bb45d1" /><Relationship Type="http://schemas.openxmlformats.org/officeDocument/2006/relationships/numbering" Target="/word/numbering.xml" Id="R5ebb821fb40b4765" /><Relationship Type="http://schemas.openxmlformats.org/officeDocument/2006/relationships/settings" Target="/word/settings.xml" Id="Rb9081936d82e4882" /><Relationship Type="http://schemas.openxmlformats.org/officeDocument/2006/relationships/image" Target="/word/media/b1a85038-4fd5-4a94-a2d6-f184982fd5bb.png" Id="Ra60f5b5d4f334929" /></Relationships>
</file>