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a70fedc9f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a7f86b890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Cardonald,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92e949e3b4869" /><Relationship Type="http://schemas.openxmlformats.org/officeDocument/2006/relationships/numbering" Target="/word/numbering.xml" Id="R5968565a3db5453f" /><Relationship Type="http://schemas.openxmlformats.org/officeDocument/2006/relationships/settings" Target="/word/settings.xml" Id="Rb361d5556ab34a67" /><Relationship Type="http://schemas.openxmlformats.org/officeDocument/2006/relationships/image" Target="/word/media/c845a390-9f27-4a32-bb7d-1c55da0ba597.png" Id="R591a7f86b8904604" /></Relationships>
</file>