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cdd236b6f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dfa0d8a8c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Careston,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92feb01344cf6" /><Relationship Type="http://schemas.openxmlformats.org/officeDocument/2006/relationships/numbering" Target="/word/numbering.xml" Id="R29039cb351fa4367" /><Relationship Type="http://schemas.openxmlformats.org/officeDocument/2006/relationships/settings" Target="/word/settings.xml" Id="Rca21fdb6bd0a4d59" /><Relationship Type="http://schemas.openxmlformats.org/officeDocument/2006/relationships/image" Target="/word/media/55c420cd-2f53-450c-8ff3-4ca70c1bb1b6.png" Id="Rfb7dfa0d8a8c4ee3" /></Relationships>
</file>