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e39210f4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c3954d2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 Gorm,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08be27754271" /><Relationship Type="http://schemas.openxmlformats.org/officeDocument/2006/relationships/numbering" Target="/word/numbering.xml" Id="Rc4bfd93e235741cf" /><Relationship Type="http://schemas.openxmlformats.org/officeDocument/2006/relationships/settings" Target="/word/settings.xml" Id="Re85a9211c0a048df" /><Relationship Type="http://schemas.openxmlformats.org/officeDocument/2006/relationships/image" Target="/word/media/3ed90b4e-6953-4dd8-a992-4b92f2c47b44.png" Id="R2814c3954d2f4141" /></Relationships>
</file>