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d460085c4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cffd751ac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Carmyllie,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ccffb87094230" /><Relationship Type="http://schemas.openxmlformats.org/officeDocument/2006/relationships/numbering" Target="/word/numbering.xml" Id="Rc30c9a95a02c49c2" /><Relationship Type="http://schemas.openxmlformats.org/officeDocument/2006/relationships/settings" Target="/word/settings.xml" Id="Ra7edb4c5ddb44089" /><Relationship Type="http://schemas.openxmlformats.org/officeDocument/2006/relationships/image" Target="/word/media/85df5dc6-7229-4679-9d09-f67e581580ed.png" Id="R344cffd751ac4b1e" /></Relationships>
</file>