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4928bc420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e273b45da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Carnedd Dafydd,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e69539f4e4db5" /><Relationship Type="http://schemas.openxmlformats.org/officeDocument/2006/relationships/numbering" Target="/word/numbering.xml" Id="R73cca57b16d0453f" /><Relationship Type="http://schemas.openxmlformats.org/officeDocument/2006/relationships/settings" Target="/word/settings.xml" Id="R8ed022ec430040ea" /><Relationship Type="http://schemas.openxmlformats.org/officeDocument/2006/relationships/image" Target="/word/media/33f85d97-26e1-4b64-89fc-0d9535ec7779.png" Id="Rd0ee273b45da44ce" /></Relationships>
</file>