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31c5a0ace46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95c05cdf73451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Carrington,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5b0b1a6a054614" /><Relationship Type="http://schemas.openxmlformats.org/officeDocument/2006/relationships/numbering" Target="/word/numbering.xml" Id="Rdea843a357e641f8" /><Relationship Type="http://schemas.openxmlformats.org/officeDocument/2006/relationships/settings" Target="/word/settings.xml" Id="R57f8da27bf2b4b79" /><Relationship Type="http://schemas.openxmlformats.org/officeDocument/2006/relationships/image" Target="/word/media/fae7d7d8-d883-4a7b-b5b1-58fbd37f7bb6.png" Id="R6895c05cdf734513" /></Relationships>
</file>