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e19bef50e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b7123e2a1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Carsluith,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484ecd9e54168" /><Relationship Type="http://schemas.openxmlformats.org/officeDocument/2006/relationships/numbering" Target="/word/numbering.xml" Id="Rda803aa7bce241d9" /><Relationship Type="http://schemas.openxmlformats.org/officeDocument/2006/relationships/settings" Target="/word/settings.xml" Id="Rcc7facd0057a45d8" /><Relationship Type="http://schemas.openxmlformats.org/officeDocument/2006/relationships/image" Target="/word/media/cba99512-d6ea-4e3a-8811-aae2b5152f04.png" Id="Rc41b7123e2a14d21" /></Relationships>
</file>