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ce3000e92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90c62c78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Pill,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1dbc683948d6" /><Relationship Type="http://schemas.openxmlformats.org/officeDocument/2006/relationships/numbering" Target="/word/numbering.xml" Id="Rfe7a4fabf3234ba5" /><Relationship Type="http://schemas.openxmlformats.org/officeDocument/2006/relationships/settings" Target="/word/settings.xml" Id="R85fc50c52d7f4d3c" /><Relationship Type="http://schemas.openxmlformats.org/officeDocument/2006/relationships/image" Target="/word/media/b09d1997-86f3-4e68-86ea-3f92b6a48441.png" Id="Re3990c62c7844c88" /></Relationships>
</file>