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eb5b72f1a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b95ed2fee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Sween,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326b7ced641cf" /><Relationship Type="http://schemas.openxmlformats.org/officeDocument/2006/relationships/numbering" Target="/word/numbering.xml" Id="R63ccab45df5748fd" /><Relationship Type="http://schemas.openxmlformats.org/officeDocument/2006/relationships/settings" Target="/word/settings.xml" Id="R85fc063b47f94825" /><Relationship Type="http://schemas.openxmlformats.org/officeDocument/2006/relationships/image" Target="/word/media/a55aded2-d3da-472a-8b78-6dfd544e6e7e.png" Id="R6b9b95ed2fee486a" /></Relationships>
</file>