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c0514ab89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ced7fb8b1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Castlemartin,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e50e9eab9458a" /><Relationship Type="http://schemas.openxmlformats.org/officeDocument/2006/relationships/numbering" Target="/word/numbering.xml" Id="Rbd380bccee354600" /><Relationship Type="http://schemas.openxmlformats.org/officeDocument/2006/relationships/settings" Target="/word/settings.xml" Id="Rb0352e03b5c24f3b" /><Relationship Type="http://schemas.openxmlformats.org/officeDocument/2006/relationships/image" Target="/word/media/546ba4f8-7dd4-41c9-9b7c-cca8c72d8d2a.png" Id="R427ced7fb8b144e4" /></Relationships>
</file>