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3a4bb3ef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c62785f6d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Castlereagh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647eac45405d" /><Relationship Type="http://schemas.openxmlformats.org/officeDocument/2006/relationships/numbering" Target="/word/numbering.xml" Id="Rb3099583bde942a0" /><Relationship Type="http://schemas.openxmlformats.org/officeDocument/2006/relationships/settings" Target="/word/settings.xml" Id="Radad2768590f40c6" /><Relationship Type="http://schemas.openxmlformats.org/officeDocument/2006/relationships/image" Target="/word/media/195d67bd-55d6-41e0-843f-dc4e93c01c46.png" Id="R046c62785f6d4734" /></Relationships>
</file>