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45f9f162f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c4ac41425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Catrine,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dad80795e494e" /><Relationship Type="http://schemas.openxmlformats.org/officeDocument/2006/relationships/numbering" Target="/word/numbering.xml" Id="R308d13207ecf4a4e" /><Relationship Type="http://schemas.openxmlformats.org/officeDocument/2006/relationships/settings" Target="/word/settings.xml" Id="R0baa7ec853a5427b" /><Relationship Type="http://schemas.openxmlformats.org/officeDocument/2006/relationships/image" Target="/word/media/5619d793-b06f-4467-8ccd-b15c9f311528.png" Id="R689c4ac414254926" /></Relationships>
</file>