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7c851a8dd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545ff2d78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Ceunog,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aec62c54f4419" /><Relationship Type="http://schemas.openxmlformats.org/officeDocument/2006/relationships/numbering" Target="/word/numbering.xml" Id="Rac1f3db4c74a428d" /><Relationship Type="http://schemas.openxmlformats.org/officeDocument/2006/relationships/settings" Target="/word/settings.xml" Id="R78cc8f4f928d40a7" /><Relationship Type="http://schemas.openxmlformats.org/officeDocument/2006/relationships/image" Target="/word/media/f56087ae-cdef-43c6-ad32-97699ddb27b6.png" Id="R5ba545ff2d784e0e" /></Relationships>
</file>