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95cdadd53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23e6c35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Cheadle,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ce99836084d41" /><Relationship Type="http://schemas.openxmlformats.org/officeDocument/2006/relationships/numbering" Target="/word/numbering.xml" Id="R8d42d907beb84772" /><Relationship Type="http://schemas.openxmlformats.org/officeDocument/2006/relationships/settings" Target="/word/settings.xml" Id="R74f265fe737c4a64" /><Relationship Type="http://schemas.openxmlformats.org/officeDocument/2006/relationships/image" Target="/word/media/98a4fcc0-c858-4592-b45d-be8549adaa3c.png" Id="R069123e6c35e4b5b" /></Relationships>
</file>