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6110ca03f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b876c6c1e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Chenies,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fae66d59f4805" /><Relationship Type="http://schemas.openxmlformats.org/officeDocument/2006/relationships/numbering" Target="/word/numbering.xml" Id="R50bad71cb2c64c9d" /><Relationship Type="http://schemas.openxmlformats.org/officeDocument/2006/relationships/settings" Target="/word/settings.xml" Id="R15be538f056b41cd" /><Relationship Type="http://schemas.openxmlformats.org/officeDocument/2006/relationships/image" Target="/word/media/da5eeaba-e243-4c54-b51b-f43110ef0cf4.png" Id="R905b876c6c1e4f48" /></Relationships>
</file>