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ad182ae86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9caca300e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79d28b00b4e34" /><Relationship Type="http://schemas.openxmlformats.org/officeDocument/2006/relationships/numbering" Target="/word/numbering.xml" Id="Rff3b2851b6e84e99" /><Relationship Type="http://schemas.openxmlformats.org/officeDocument/2006/relationships/settings" Target="/word/settings.xml" Id="Rf697ba942e2d46dd" /><Relationship Type="http://schemas.openxmlformats.org/officeDocument/2006/relationships/image" Target="/word/media/2af504b7-a717-4817-8ad9-4ae1391de62f.png" Id="R09c9caca300e4162" /></Relationships>
</file>