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380ecc76f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f57ff9ce7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Chrago,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de9d5a07b4fd7" /><Relationship Type="http://schemas.openxmlformats.org/officeDocument/2006/relationships/numbering" Target="/word/numbering.xml" Id="R5ebc3a86fabd4557" /><Relationship Type="http://schemas.openxmlformats.org/officeDocument/2006/relationships/settings" Target="/word/settings.xml" Id="R570a2d87883845a6" /><Relationship Type="http://schemas.openxmlformats.org/officeDocument/2006/relationships/image" Target="/word/media/d9a4ed86-a36d-4eac-9c31-7a6967a751a0.png" Id="Rde0f57ff9ce74548" /></Relationships>
</file>