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ad3b4862541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f9fa80295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Christleton,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3da294c14b403a" /><Relationship Type="http://schemas.openxmlformats.org/officeDocument/2006/relationships/numbering" Target="/word/numbering.xml" Id="R03f591395cab4713" /><Relationship Type="http://schemas.openxmlformats.org/officeDocument/2006/relationships/settings" Target="/word/settings.xml" Id="Rc70b6374e9f04a69" /><Relationship Type="http://schemas.openxmlformats.org/officeDocument/2006/relationships/image" Target="/word/media/ddbe0b97-81b6-45ce-bc42-ea6c068eaf74.png" Id="R25ff9fa802954ac8" /></Relationships>
</file>