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29cab78c24cd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dcba7a58746432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Clarborough,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68804f82d04d4b" /><Relationship Type="http://schemas.openxmlformats.org/officeDocument/2006/relationships/numbering" Target="/word/numbering.xml" Id="R7dc2a6479e1441a4" /><Relationship Type="http://schemas.openxmlformats.org/officeDocument/2006/relationships/settings" Target="/word/settings.xml" Id="R19da2fa6400547c1" /><Relationship Type="http://schemas.openxmlformats.org/officeDocument/2006/relationships/image" Target="/word/media/57959b5e-6252-46d9-a2ea-4f6dc2bc2597.png" Id="R5dcba7a587464323" /></Relationships>
</file>