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b62f22a62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46b7efa90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Clatford,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4a20ff6cd4f40" /><Relationship Type="http://schemas.openxmlformats.org/officeDocument/2006/relationships/numbering" Target="/word/numbering.xml" Id="R910fc7e887e341de" /><Relationship Type="http://schemas.openxmlformats.org/officeDocument/2006/relationships/settings" Target="/word/settings.xml" Id="Rd96f6296ae544cbc" /><Relationship Type="http://schemas.openxmlformats.org/officeDocument/2006/relationships/image" Target="/word/media/44b761f9-41c8-455c-98f7-6f29d6a75b3e.png" Id="R76f46b7efa9048b5" /></Relationships>
</file>