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878b87be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0a8d51c7a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Claymore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bb7575ea3475a" /><Relationship Type="http://schemas.openxmlformats.org/officeDocument/2006/relationships/numbering" Target="/word/numbering.xml" Id="R8472b49401ca48fe" /><Relationship Type="http://schemas.openxmlformats.org/officeDocument/2006/relationships/settings" Target="/word/settings.xml" Id="R1e3cc4e2bc1d44ae" /><Relationship Type="http://schemas.openxmlformats.org/officeDocument/2006/relationships/image" Target="/word/media/9c49920c-8669-4dab-a017-76cde348f960.png" Id="R3080a8d51c7a488a" /></Relationships>
</file>