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c6c4876ce45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9d5acdee42479d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Clayworth,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364b28c7444b34" /><Relationship Type="http://schemas.openxmlformats.org/officeDocument/2006/relationships/numbering" Target="/word/numbering.xml" Id="R106bf8dc89734b5f" /><Relationship Type="http://schemas.openxmlformats.org/officeDocument/2006/relationships/settings" Target="/word/settings.xml" Id="R6cc476369b6542c9" /><Relationship Type="http://schemas.openxmlformats.org/officeDocument/2006/relationships/image" Target="/word/media/184719a0-aa8f-445d-9e3c-aeb553823aa0.png" Id="R319d5acdee42479d" /></Relationships>
</file>