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172e1baa0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a807ef54e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Clocaenog,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0268921fb497f" /><Relationship Type="http://schemas.openxmlformats.org/officeDocument/2006/relationships/numbering" Target="/word/numbering.xml" Id="Rd7b6cca88d6848a8" /><Relationship Type="http://schemas.openxmlformats.org/officeDocument/2006/relationships/settings" Target="/word/settings.xml" Id="Rff14648e538d4d7a" /><Relationship Type="http://schemas.openxmlformats.org/officeDocument/2006/relationships/image" Target="/word/media/80a7eb20-16c0-4f69-a0e1-65a6839c506c.png" Id="Rab1a807ef54e457d" /></Relationships>
</file>