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c1ac9ae1024b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bbb195d3e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Codicote,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3846e33f3e467f" /><Relationship Type="http://schemas.openxmlformats.org/officeDocument/2006/relationships/numbering" Target="/word/numbering.xml" Id="R7ec76e6ede0447c3" /><Relationship Type="http://schemas.openxmlformats.org/officeDocument/2006/relationships/settings" Target="/word/settings.xml" Id="Ra5b5d461b5b94b5d" /><Relationship Type="http://schemas.openxmlformats.org/officeDocument/2006/relationships/image" Target="/word/media/2de6332a-fac2-411c-9cf5-2065aa02a24b.png" Id="R0d2bbb195d3e4a96" /></Relationships>
</file>