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a5c740b41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b12546795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Colchester,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297e5c83a42b3" /><Relationship Type="http://schemas.openxmlformats.org/officeDocument/2006/relationships/numbering" Target="/word/numbering.xml" Id="R1165c1cc127b41fe" /><Relationship Type="http://schemas.openxmlformats.org/officeDocument/2006/relationships/settings" Target="/word/settings.xml" Id="R7c02fcaec0264f74" /><Relationship Type="http://schemas.openxmlformats.org/officeDocument/2006/relationships/image" Target="/word/media/eb318ebf-f637-4dea-ac94-3afa74691687.png" Id="Rdaeb1254679547db" /></Relationships>
</file>