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01542868a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5ceda7c52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9a63cc5954efa" /><Relationship Type="http://schemas.openxmlformats.org/officeDocument/2006/relationships/numbering" Target="/word/numbering.xml" Id="Ra50fd3ea063d4478" /><Relationship Type="http://schemas.openxmlformats.org/officeDocument/2006/relationships/settings" Target="/word/settings.xml" Id="Rbbd759d989da4f49" /><Relationship Type="http://schemas.openxmlformats.org/officeDocument/2006/relationships/image" Target="/word/media/f92801ce-5fb2-4476-bd80-90c90141ecb3.png" Id="Rb075ceda7c52454c" /></Relationships>
</file>