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46fbea8c5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2a21ff215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Colsterworth,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6fe54b8174092" /><Relationship Type="http://schemas.openxmlformats.org/officeDocument/2006/relationships/numbering" Target="/word/numbering.xml" Id="R5c61c0ceadf94eb6" /><Relationship Type="http://schemas.openxmlformats.org/officeDocument/2006/relationships/settings" Target="/word/settings.xml" Id="R94356d7c336d4fdc" /><Relationship Type="http://schemas.openxmlformats.org/officeDocument/2006/relationships/image" Target="/word/media/276ff8d6-b157-4fd5-86c7-1a2e1bb3fa63.png" Id="R1722a21ff2154f7b" /></Relationships>
</file>