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831495666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4200c1c8c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Colwell,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1ab6efa874cab" /><Relationship Type="http://schemas.openxmlformats.org/officeDocument/2006/relationships/numbering" Target="/word/numbering.xml" Id="R833f8b9513d841b0" /><Relationship Type="http://schemas.openxmlformats.org/officeDocument/2006/relationships/settings" Target="/word/settings.xml" Id="R0704d61934af4359" /><Relationship Type="http://schemas.openxmlformats.org/officeDocument/2006/relationships/image" Target="/word/media/af09e1a9-e8c8-4f44-9b68-9a45fb5d1caa.png" Id="R9fa4200c1c8c44f6" /></Relationships>
</file>